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[School Name]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Student Name: _________________________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Date: 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Math Worksheet: Fractions and Ratios (Grade 5)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Multiple Choice (Choose the best answer):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1. What is the equivalent fraction of 2/4?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a) 1/2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 b) 1/4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c) 3/4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d) 4/2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2. Which of the following ratios is equivalent to 3:5?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a) 6:10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b) 5:3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c) 9:10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d) 3:10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3. If you have 12 apples and you want to divide them equally among 3 friends, what fraction of the apples will each friend get?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a) 1/12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b) 1/4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c) 1/3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 d) 1/2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4. What is 1/3 of 18?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a) 3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b) 6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c) 9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d) 12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5.  Which fraction represents 3 out of 5 parts?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a) 3/5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b) 2/5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 c) 5/3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d) 5/2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Short Answer: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6. Explain how to find the equivalent fraction of 1/4.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Long Answer: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7.  A recipe for cookies requires 2 cups of flour and 1 cup of sugar. Write the ratio of flour to sugar in the simplest form.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8. There are 20 students in a class. 12 students like chocolate ice cream and 8 students like vanilla ice cream. What is the ratio of students who like chocolate ice cream to students who like vanilla ice cream?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Word Problem: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9. Sarah has a piece of ribbon that is 24 inches long. She wants to cut it into pieces that are each 1/3 of the total length. How many pieces of ribbon will she have?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